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68" w:rsidRPr="00E43638" w:rsidRDefault="00BA2268" w:rsidP="00BA2268">
      <w:pPr>
        <w:pStyle w:val="Formsheading"/>
        <w:outlineLvl w:val="0"/>
      </w:pPr>
      <w:bookmarkStart w:id="0" w:name="_GoBack"/>
      <w:bookmarkEnd w:id="0"/>
      <w:r w:rsidRPr="00E43638">
        <w:t>Short</w:t>
      </w:r>
      <w:r w:rsidRPr="00E43638">
        <w:noBreakHyphen/>
        <w:t>term Disability Plan</w:t>
      </w:r>
    </w:p>
    <w:p w:rsidR="00BA2268" w:rsidRDefault="00BA2268" w:rsidP="00BA2268">
      <w:pPr>
        <w:pStyle w:val="1text"/>
      </w:pPr>
    </w:p>
    <w:p w:rsidR="00BA2268" w:rsidRDefault="00BA2268" w:rsidP="00BA2268">
      <w:pPr>
        <w:pStyle w:val="1text"/>
      </w:pPr>
      <w:r>
        <w:t>In the event an employee is away from work because of illness or disability (including pregnancy) and exhausts available sick days, ABC Company provides short</w:t>
      </w:r>
      <w:r>
        <w:noBreakHyphen/>
        <w:t>term disability benefits to full</w:t>
      </w:r>
      <w:r>
        <w:noBreakHyphen/>
        <w:t>time employees who have worked for the Company for at least one year.  Under this plan, after a waiting period of five working days, the Company pays 60 percent of the employee’s regular compensation for each week the employee is disabled, to a maximum of 90 days. To maintain eligibility for benefits, the employee must be in compliance with the Company’s Medical Leaves of Absence Policy.  The Company pays the full cost of this benefit.  Part</w:t>
      </w:r>
      <w:r>
        <w:noBreakHyphen/>
        <w:t>time employees are not eligible for short</w:t>
      </w:r>
      <w:r>
        <w:noBreakHyphen/>
        <w:t>term disability coverage. A complete description of the Company’s short</w:t>
      </w:r>
      <w:r>
        <w:noBreakHyphen/>
        <w:t>term disability plan is provided in the group insurance policy and summary plan description issued to employees.</w:t>
      </w:r>
    </w:p>
    <w:p w:rsidR="00BA2268" w:rsidRPr="00E43638" w:rsidRDefault="00BA2268" w:rsidP="00BA2268">
      <w:pPr>
        <w:pStyle w:val="Formsheading"/>
      </w:pPr>
      <w:r>
        <w:t>THiS POLICY</w:t>
      </w:r>
      <w:r w:rsidRPr="00E43638">
        <w:t xml:space="preserve"> is OPTIONAL</w:t>
      </w:r>
    </w:p>
    <w:p w:rsidR="00AC5207" w:rsidRPr="000B0A83" w:rsidRDefault="00AC5207">
      <w:pPr>
        <w:rPr>
          <w:rFonts w:ascii="Times New Roman PS MT" w:hAnsi="Times New Roman PS MT"/>
          <w:color w:val="000000"/>
          <w:sz w:val="24"/>
          <w:szCs w:val="24"/>
        </w:rPr>
      </w:pPr>
    </w:p>
    <w:sectPr w:rsidR="00AC5207" w:rsidRPr="000B0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38"/>
    <w:rsid w:val="000B0A83"/>
    <w:rsid w:val="00112849"/>
    <w:rsid w:val="00244AB3"/>
    <w:rsid w:val="00535D5C"/>
    <w:rsid w:val="00AC5207"/>
    <w:rsid w:val="00BA2268"/>
    <w:rsid w:val="00E5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83"/>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55C38"/>
    <w:pPr>
      <w:spacing w:after="240"/>
    </w:pPr>
    <w:rPr>
      <w:rFonts w:ascii="Times New Roman PS MT" w:hAnsi="Times New Roman PS MT"/>
      <w:color w:val="000000"/>
      <w:sz w:val="24"/>
      <w:szCs w:val="24"/>
    </w:rPr>
  </w:style>
  <w:style w:type="paragraph" w:customStyle="1" w:styleId="Formsheading">
    <w:name w:val="Forms heading"/>
    <w:basedOn w:val="1text"/>
    <w:rsid w:val="00E55C38"/>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0B0A83"/>
    <w:pPr>
      <w:spacing w:after="240"/>
      <w:ind w:left="720" w:hanging="360"/>
    </w:pPr>
    <w:rPr>
      <w:rFonts w:ascii="Times New Roman PS MT" w:hAnsi="Times New Roman PS MT"/>
      <w:color w:val="000000"/>
      <w:sz w:val="24"/>
      <w:szCs w:val="24"/>
    </w:rPr>
  </w:style>
  <w:style w:type="paragraph" w:customStyle="1" w:styleId="1textnoafter">
    <w:name w:val="1 text no after"/>
    <w:basedOn w:val="1text"/>
    <w:rsid w:val="000B0A83"/>
    <w:pPr>
      <w:spacing w:after="0"/>
    </w:pPr>
    <w:rPr>
      <w:rFonts w:ascii="Times New Roman" w:hAnsi="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83"/>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55C38"/>
    <w:pPr>
      <w:spacing w:after="240"/>
    </w:pPr>
    <w:rPr>
      <w:rFonts w:ascii="Times New Roman PS MT" w:hAnsi="Times New Roman PS MT"/>
      <w:color w:val="000000"/>
      <w:sz w:val="24"/>
      <w:szCs w:val="24"/>
    </w:rPr>
  </w:style>
  <w:style w:type="paragraph" w:customStyle="1" w:styleId="Formsheading">
    <w:name w:val="Forms heading"/>
    <w:basedOn w:val="1text"/>
    <w:rsid w:val="00E55C38"/>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1bullet">
    <w:name w:val="1 bullet"/>
    <w:basedOn w:val="Normal"/>
    <w:rsid w:val="000B0A83"/>
    <w:pPr>
      <w:spacing w:after="240"/>
      <w:ind w:left="720" w:hanging="360"/>
    </w:pPr>
    <w:rPr>
      <w:rFonts w:ascii="Times New Roman PS MT" w:hAnsi="Times New Roman PS MT"/>
      <w:color w:val="000000"/>
      <w:sz w:val="24"/>
      <w:szCs w:val="24"/>
    </w:rPr>
  </w:style>
  <w:style w:type="paragraph" w:customStyle="1" w:styleId="1textnoafter">
    <w:name w:val="1 text no after"/>
    <w:basedOn w:val="1text"/>
    <w:rsid w:val="000B0A83"/>
    <w:pPr>
      <w:spacing w:after="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2018-09-07T03:47:00Z</dcterms:created>
  <dcterms:modified xsi:type="dcterms:W3CDTF">2018-09-07T03:47:00Z</dcterms:modified>
</cp:coreProperties>
</file>