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9" w:rsidRPr="00454FA4" w:rsidRDefault="00905C59" w:rsidP="00905C59">
      <w:pPr>
        <w:pStyle w:val="Formsheading"/>
        <w:outlineLvl w:val="0"/>
        <w:rPr>
          <w:szCs w:val="26"/>
        </w:rPr>
      </w:pPr>
      <w:bookmarkStart w:id="0" w:name="_GoBack"/>
      <w:bookmarkEnd w:id="0"/>
      <w:r w:rsidRPr="00454FA4">
        <w:t>third-step warning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  <w:sz w:val="26"/>
          <w:szCs w:val="26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Date: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To: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outlineLvl w:val="0"/>
        <w:rPr>
          <w:spacing w:val="-3"/>
        </w:rPr>
      </w:pPr>
      <w:r>
        <w:rPr>
          <w:spacing w:val="-3"/>
        </w:rPr>
        <w:t xml:space="preserve">From: 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Subject:</w:t>
      </w:r>
      <w:r>
        <w:rPr>
          <w:spacing w:val="-3"/>
        </w:rPr>
        <w:tab/>
        <w:t>Performance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The purpose of this form is to document the performance issues that we discussed during our weekly meetings on {Date}, {Date} and again on {Date} when you were given a first</w:t>
      </w:r>
      <w:r>
        <w:rPr>
          <w:rFonts w:ascii="MS Mincho" w:eastAsia="MS Mincho" w:hAnsi="MS Mincho"/>
          <w:spacing w:val="-3"/>
        </w:rPr>
        <w:t>‑</w:t>
      </w:r>
      <w:r>
        <w:rPr>
          <w:spacing w:val="-3"/>
        </w:rPr>
        <w:t>step warning</w:t>
      </w:r>
      <w:proofErr w:type="gramStart"/>
      <w:r>
        <w:rPr>
          <w:spacing w:val="-3"/>
        </w:rPr>
        <w:t>;</w:t>
      </w:r>
      <w:proofErr w:type="gramEnd"/>
      <w:r>
        <w:rPr>
          <w:spacing w:val="-3"/>
        </w:rPr>
        <w:t xml:space="preserve"> and on {Date} when you were given a second-step warning.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The following are the performance issues that still need correcting: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  <w:r>
        <w:rPr>
          <w:spacing w:val="-3"/>
        </w:rPr>
        <w:t>Expected change in performance: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outlineLvl w:val="0"/>
        <w:rPr>
          <w:spacing w:val="-3"/>
        </w:rPr>
      </w:pPr>
      <w:r>
        <w:rPr>
          <w:spacing w:val="-3"/>
        </w:rPr>
        <w:t>Failure to meet any of these standards will result in immediate termination.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Pr="0016274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  <w:u w:val="single"/>
        </w:rPr>
      </w:pPr>
      <w:r w:rsidRPr="00162749">
        <w:rPr>
          <w:spacing w:val="-3"/>
          <w:u w:val="single"/>
        </w:rPr>
        <w:t xml:space="preserve"> </w:t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</w:p>
    <w:p w:rsidR="00905C59" w:rsidRDefault="00905C59" w:rsidP="00905C59">
      <w:pPr>
        <w:tabs>
          <w:tab w:val="right" w:pos="10800"/>
        </w:tabs>
        <w:outlineLvl w:val="0"/>
        <w:rPr>
          <w:spacing w:val="-3"/>
        </w:rPr>
      </w:pPr>
      <w:r>
        <w:rPr>
          <w:spacing w:val="-3"/>
        </w:rPr>
        <w:t>Employee/Title/Date</w:t>
      </w:r>
    </w:p>
    <w:p w:rsidR="00905C5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</w:rPr>
      </w:pPr>
    </w:p>
    <w:p w:rsidR="00905C59" w:rsidRPr="00162749" w:rsidRDefault="00905C59" w:rsidP="00905C59">
      <w:pPr>
        <w:tabs>
          <w:tab w:val="left" w:pos="0"/>
          <w:tab w:val="left" w:pos="460"/>
          <w:tab w:val="left" w:pos="1440"/>
          <w:tab w:val="left" w:pos="2160"/>
          <w:tab w:val="left" w:pos="2880"/>
          <w:tab w:val="left" w:pos="3686"/>
          <w:tab w:val="left" w:pos="4320"/>
          <w:tab w:val="left" w:pos="5376"/>
          <w:tab w:val="left" w:pos="5760"/>
          <w:tab w:val="left" w:pos="6480"/>
          <w:tab w:val="left" w:pos="7449"/>
          <w:tab w:val="left" w:pos="7897"/>
          <w:tab w:val="left" w:pos="8034"/>
          <w:tab w:val="left" w:pos="9360"/>
          <w:tab w:val="left" w:pos="10080"/>
          <w:tab w:val="left" w:pos="10800"/>
          <w:tab w:val="left" w:pos="11520"/>
          <w:tab w:val="left" w:pos="12240"/>
          <w:tab w:val="left" w:pos="12480"/>
          <w:tab w:val="left" w:pos="12960"/>
        </w:tabs>
        <w:rPr>
          <w:spacing w:val="-3"/>
          <w:u w:val="single"/>
        </w:rPr>
      </w:pPr>
      <w:r w:rsidRPr="00162749">
        <w:rPr>
          <w:spacing w:val="-3"/>
          <w:u w:val="single"/>
        </w:rPr>
        <w:t xml:space="preserve">   </w:t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  <w:r w:rsidRPr="00162749">
        <w:rPr>
          <w:spacing w:val="-3"/>
          <w:u w:val="single"/>
        </w:rPr>
        <w:tab/>
      </w:r>
    </w:p>
    <w:p w:rsidR="00905C59" w:rsidRDefault="00905C59" w:rsidP="00905C59">
      <w:pPr>
        <w:tabs>
          <w:tab w:val="right" w:pos="10800"/>
        </w:tabs>
        <w:outlineLvl w:val="0"/>
        <w:rPr>
          <w:spacing w:val="-3"/>
        </w:rPr>
      </w:pPr>
      <w:r>
        <w:rPr>
          <w:spacing w:val="-3"/>
        </w:rPr>
        <w:t>Manager/Title/Date</w:t>
      </w:r>
    </w:p>
    <w:p w:rsidR="00905C59" w:rsidRDefault="00905C59" w:rsidP="00905C59">
      <w:pPr>
        <w:tabs>
          <w:tab w:val="right" w:pos="10800"/>
        </w:tabs>
        <w:rPr>
          <w:spacing w:val="-3"/>
        </w:rPr>
      </w:pPr>
    </w:p>
    <w:p w:rsidR="00905C59" w:rsidRDefault="00905C59" w:rsidP="00905C59">
      <w:pPr>
        <w:tabs>
          <w:tab w:val="right" w:pos="10800"/>
        </w:tabs>
        <w:rPr>
          <w:spacing w:val="-3"/>
        </w:rPr>
      </w:pPr>
    </w:p>
    <w:p w:rsidR="00905C59" w:rsidRDefault="00905C59" w:rsidP="00905C59">
      <w:pPr>
        <w:tabs>
          <w:tab w:val="right" w:pos="10800"/>
        </w:tabs>
        <w:jc w:val="both"/>
        <w:rPr>
          <w:spacing w:val="-3"/>
        </w:rPr>
      </w:pPr>
    </w:p>
    <w:p w:rsidR="00905C59" w:rsidRDefault="00905C59" w:rsidP="00905C59">
      <w:pPr>
        <w:tabs>
          <w:tab w:val="right" w:pos="10800"/>
        </w:tabs>
        <w:jc w:val="both"/>
        <w:rPr>
          <w:spacing w:val="-3"/>
        </w:rPr>
      </w:pPr>
    </w:p>
    <w:p w:rsidR="00905C59" w:rsidRDefault="00905C59" w:rsidP="00905C59">
      <w:pPr>
        <w:tabs>
          <w:tab w:val="right" w:pos="10800"/>
        </w:tabs>
        <w:jc w:val="both"/>
        <w:rPr>
          <w:spacing w:val="-3"/>
        </w:rPr>
      </w:pPr>
    </w:p>
    <w:p w:rsidR="00905C59" w:rsidRDefault="00905C59" w:rsidP="00905C59">
      <w:pPr>
        <w:tabs>
          <w:tab w:val="right" w:pos="10800"/>
        </w:tabs>
        <w:jc w:val="both"/>
        <w:rPr>
          <w:spacing w:val="-3"/>
        </w:rPr>
      </w:pPr>
    </w:p>
    <w:p w:rsidR="00905C59" w:rsidRDefault="00905C59" w:rsidP="00905C59">
      <w:pPr>
        <w:tabs>
          <w:tab w:val="right" w:pos="10800"/>
        </w:tabs>
        <w:jc w:val="both"/>
        <w:rPr>
          <w:spacing w:val="-3"/>
        </w:rPr>
      </w:pPr>
    </w:p>
    <w:p w:rsidR="00905C59" w:rsidRDefault="00905C59" w:rsidP="00905C59">
      <w:pPr>
        <w:tabs>
          <w:tab w:val="right" w:pos="10800"/>
        </w:tabs>
        <w:jc w:val="both"/>
        <w:rPr>
          <w:spacing w:val="-3"/>
        </w:rPr>
      </w:pPr>
    </w:p>
    <w:p w:rsidR="00905C59" w:rsidRDefault="00905C59" w:rsidP="00905C59">
      <w:pPr>
        <w:pStyle w:val="1text"/>
        <w:jc w:val="center"/>
        <w:rPr>
          <w:b/>
          <w:caps/>
          <w:spacing w:val="-3"/>
        </w:rPr>
      </w:pPr>
      <w:r>
        <w:rPr>
          <w:b/>
          <w:spacing w:val="-3"/>
        </w:rPr>
        <w:t>*</w:t>
      </w:r>
      <w:r>
        <w:rPr>
          <w:b/>
          <w:caps/>
          <w:spacing w:val="-3"/>
        </w:rPr>
        <w:t>we are an at-will, equal opportunity employer*</w:t>
      </w:r>
    </w:p>
    <w:p w:rsidR="00905C59" w:rsidRDefault="00905C59" w:rsidP="00905C59"/>
    <w:p w:rsidR="00905C59" w:rsidRDefault="00905C59" w:rsidP="00905C59">
      <w:pPr>
        <w:pStyle w:val="1text"/>
      </w:pPr>
    </w:p>
    <w:p w:rsidR="00AC5207" w:rsidRPr="00905C59" w:rsidRDefault="00AC5207"/>
    <w:sectPr w:rsidR="00AC5207" w:rsidRPr="00905C59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C"/>
    <w:rsid w:val="000479A6"/>
    <w:rsid w:val="001761AE"/>
    <w:rsid w:val="001A3738"/>
    <w:rsid w:val="00596955"/>
    <w:rsid w:val="00672EC1"/>
    <w:rsid w:val="007C2B92"/>
    <w:rsid w:val="00905C59"/>
    <w:rsid w:val="009602E4"/>
    <w:rsid w:val="009F10B9"/>
    <w:rsid w:val="00A122EC"/>
    <w:rsid w:val="00AC5207"/>
    <w:rsid w:val="00B55D2C"/>
    <w:rsid w:val="00C7792C"/>
    <w:rsid w:val="00E45248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2018-09-07T03:55:00Z</dcterms:created>
  <dcterms:modified xsi:type="dcterms:W3CDTF">2018-09-07T03:55:00Z</dcterms:modified>
</cp:coreProperties>
</file>