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FC417" w14:textId="5E5756B5" w:rsidR="001C5D55" w:rsidRPr="00F2395D" w:rsidRDefault="001C5D55" w:rsidP="001C5D55">
      <w:pPr>
        <w:pStyle w:val="Policylevel"/>
      </w:pPr>
      <w:r>
        <w:t>THIS POLICY may be legally desirable</w:t>
      </w:r>
    </w:p>
    <w:p w14:paraId="4DA27900" w14:textId="77777777" w:rsidR="001C5D55" w:rsidRDefault="001C5D55" w:rsidP="001C5D55">
      <w:pPr>
        <w:pStyle w:val="Formsheading"/>
      </w:pPr>
      <w:r w:rsidRPr="00D21950">
        <w:t>SALARY BASIS POLICY</w:t>
      </w:r>
    </w:p>
    <w:p w14:paraId="6D08DC40" w14:textId="77777777" w:rsidR="001C5D55" w:rsidRPr="00652DF1" w:rsidRDefault="001C5D55" w:rsidP="001C5D55">
      <w:pPr>
        <w:tabs>
          <w:tab w:val="left" w:pos="1965"/>
        </w:tabs>
        <w:rPr>
          <w:sz w:val="14"/>
          <w:szCs w:val="14"/>
        </w:rPr>
      </w:pPr>
      <w:r w:rsidRPr="00652DF1">
        <w:rPr>
          <w:sz w:val="14"/>
          <w:szCs w:val="14"/>
        </w:rPr>
        <w:tab/>
      </w:r>
      <w:r>
        <w:rPr>
          <w:sz w:val="14"/>
          <w:szCs w:val="14"/>
        </w:rPr>
        <w:fldChar w:fldCharType="begin"/>
      </w:r>
      <w:r>
        <w:instrText xml:space="preserve"> XE "</w:instrText>
      </w:r>
      <w:r w:rsidRPr="002C3837">
        <w:instrText>salary basis</w:instrText>
      </w:r>
      <w:r>
        <w:instrText xml:space="preserve">" </w:instrText>
      </w:r>
      <w:r>
        <w:rPr>
          <w:sz w:val="14"/>
          <w:szCs w:val="14"/>
        </w:rPr>
        <w:fldChar w:fldCharType="end"/>
      </w:r>
      <w:r>
        <w:rPr>
          <w:sz w:val="14"/>
          <w:szCs w:val="14"/>
        </w:rPr>
        <w:fldChar w:fldCharType="begin"/>
      </w:r>
      <w:r>
        <w:instrText xml:space="preserve"> XE "</w:instrText>
      </w:r>
      <w:r w:rsidRPr="00A64625">
        <w:instrText>salary basis:policy</w:instrText>
      </w:r>
      <w:r>
        <w:instrText xml:space="preserve">" </w:instrText>
      </w:r>
      <w:r>
        <w:rPr>
          <w:sz w:val="14"/>
          <w:szCs w:val="14"/>
        </w:rPr>
        <w:fldChar w:fldCharType="end"/>
      </w:r>
    </w:p>
    <w:p w14:paraId="07F668A2" w14:textId="77777777" w:rsidR="001C5D55" w:rsidRPr="00652DF1" w:rsidRDefault="001C5D55" w:rsidP="001C5D55">
      <w:pPr>
        <w:pStyle w:val="1text"/>
      </w:pPr>
      <w:r w:rsidRPr="00652DF1">
        <w:t xml:space="preserve">The Fair Labor Standards Act (FLSA) is a federal law </w:t>
      </w:r>
      <w:r>
        <w:t>that</w:t>
      </w:r>
      <w:r w:rsidRPr="00652DF1">
        <w:t xml:space="preserve"> requires that most employees in the United States be paid at least the federal minimum wage for all hours worked and overtime pay at time and one-half the regular rate of pay for all hours worked over 40 hours in a workweek. However, Section 13(a)(1) of the FLSA provides an exemption from both minimum wage and overtime pay for employees employed as bona fide </w:t>
      </w:r>
      <w:hyperlink r:id="rId5" w:history="1">
        <w:r w:rsidRPr="00652DF1">
          <w:t>executive</w:t>
        </w:r>
      </w:hyperlink>
      <w:r w:rsidRPr="00652DF1">
        <w:t xml:space="preserve">, </w:t>
      </w:r>
      <w:hyperlink r:id="rId6" w:history="1">
        <w:r w:rsidRPr="00652DF1">
          <w:t>administrative</w:t>
        </w:r>
      </w:hyperlink>
      <w:r w:rsidRPr="00652DF1">
        <w:t xml:space="preserve">, </w:t>
      </w:r>
      <w:hyperlink r:id="rId7" w:history="1">
        <w:r w:rsidRPr="00652DF1">
          <w:t>professional</w:t>
        </w:r>
      </w:hyperlink>
      <w:r w:rsidRPr="00652DF1">
        <w:t xml:space="preserve"> and </w:t>
      </w:r>
      <w:hyperlink r:id="rId8" w:history="1">
        <w:r w:rsidRPr="00652DF1">
          <w:t>outside sales</w:t>
        </w:r>
      </w:hyperlink>
      <w:r w:rsidRPr="00652DF1">
        <w:t xml:space="preserve"> employees. Section 13(a)(1) and Section 13(a)(17) also exempt certain </w:t>
      </w:r>
      <w:hyperlink r:id="rId9" w:history="1">
        <w:r w:rsidRPr="00652DF1">
          <w:t>computer</w:t>
        </w:r>
      </w:hyperlink>
      <w:r w:rsidRPr="00652DF1">
        <w:t xml:space="preserve"> employees. </w:t>
      </w:r>
    </w:p>
    <w:p w14:paraId="1318B930" w14:textId="77777777" w:rsidR="001C5D55" w:rsidRPr="00652DF1" w:rsidRDefault="001C5D55" w:rsidP="001C5D55">
      <w:pPr>
        <w:pStyle w:val="1text"/>
      </w:pPr>
      <w:r w:rsidRPr="00652DF1">
        <w:t>To qualify for exemption, employees generally must meet certain tests regarding their job duties and be paid on a salary basis at not less than $</w:t>
      </w:r>
      <w:r>
        <w:t>684</w:t>
      </w:r>
      <w:r w:rsidRPr="00652DF1">
        <w:t xml:space="preserve"> per week. Job titles do not determine exempt status. </w:t>
      </w:r>
      <w:proofErr w:type="gramStart"/>
      <w:r w:rsidRPr="00652DF1">
        <w:t>In order for</w:t>
      </w:r>
      <w:proofErr w:type="gramEnd"/>
      <w:r w:rsidRPr="00652DF1">
        <w:t xml:space="preserve"> an exemption to apply, an employee</w:t>
      </w:r>
      <w:r>
        <w:t>’</w:t>
      </w:r>
      <w:r w:rsidRPr="00652DF1">
        <w:t>s specific job duties and salary must meet all the requirements of the Department</w:t>
      </w:r>
      <w:r>
        <w:t>’</w:t>
      </w:r>
      <w:r w:rsidRPr="00652DF1">
        <w:t>s regulations.</w:t>
      </w:r>
    </w:p>
    <w:p w14:paraId="368531F7" w14:textId="77777777" w:rsidR="001C5D55" w:rsidRPr="00D34704" w:rsidRDefault="001C5D55" w:rsidP="001C5D55">
      <w:pPr>
        <w:pStyle w:val="1textboldnoafter"/>
        <w:rPr>
          <w:u w:val="single"/>
        </w:rPr>
      </w:pPr>
      <w:r w:rsidRPr="00D34704">
        <w:rPr>
          <w:u w:val="single"/>
        </w:rPr>
        <w:t>Salary Basis Requirement</w:t>
      </w:r>
    </w:p>
    <w:p w14:paraId="2EDAAE2B" w14:textId="77777777" w:rsidR="001C5D55" w:rsidRPr="00652DF1" w:rsidRDefault="001C5D55" w:rsidP="001C5D55">
      <w:pPr>
        <w:pStyle w:val="1text"/>
      </w:pPr>
      <w:r w:rsidRPr="00652DF1">
        <w:t>To qualify for exemption, employees generally must be paid at not less than $</w:t>
      </w:r>
      <w:r>
        <w:t>684</w:t>
      </w:r>
      <w:r w:rsidRPr="00652DF1">
        <w:t xml:space="preserve"> per week on a salary basis. These salary requirements do not apply to outside sales employees, teachers</w:t>
      </w:r>
      <w:r>
        <w:t xml:space="preserve"> and</w:t>
      </w:r>
      <w:r w:rsidRPr="00652DF1">
        <w:t xml:space="preserve"> employees practicing law or medicine. Exempt computer employees may be paid at least $</w:t>
      </w:r>
      <w:r>
        <w:t>684</w:t>
      </w:r>
      <w:r w:rsidRPr="00652DF1">
        <w:t xml:space="preserve"> on a </w:t>
      </w:r>
      <w:hyperlink r:id="rId10" w:history="1">
        <w:r w:rsidRPr="00652DF1">
          <w:t>salary basis</w:t>
        </w:r>
      </w:hyperlink>
      <w:r w:rsidRPr="00652DF1">
        <w:t xml:space="preserve"> or on an hourly basis at a rate not less than $27.63 an hour.</w:t>
      </w:r>
    </w:p>
    <w:p w14:paraId="16586E82" w14:textId="77777777" w:rsidR="001C5D55" w:rsidRPr="00652DF1" w:rsidRDefault="001C5D55" w:rsidP="001C5D55">
      <w:pPr>
        <w:pStyle w:val="1text"/>
      </w:pPr>
      <w:r w:rsidRPr="00652DF1">
        <w:t>Being paid on a “salary basis” means an employee regularly receives a predetermined amount of compensation each pay period on a weekly</w:t>
      </w:r>
      <w:r>
        <w:t xml:space="preserve"> or</w:t>
      </w:r>
      <w:r w:rsidRPr="00652DF1">
        <w:t xml:space="preserve"> less frequent, basis. The predetermined amount cannot be reduced because of variations in the quality or quantity of the employee</w:t>
      </w:r>
      <w:r>
        <w:t>’</w:t>
      </w:r>
      <w:r w:rsidRPr="00652DF1">
        <w:t xml:space="preserve">s work. Subject to exceptions listed </w:t>
      </w:r>
      <w:r>
        <w:t>herein</w:t>
      </w:r>
      <w:r w:rsidRPr="00652DF1">
        <w:t>, an exempt employee must receive the full salary for any workweek in which the employee performs any work, regardless of the number of days or hours worked. Exempt employees do not need to be paid for any workweek in which they perform no work. If the employer makes deductions from an employee</w:t>
      </w:r>
      <w:r>
        <w:t>’</w:t>
      </w:r>
      <w:r w:rsidRPr="00652DF1">
        <w:t xml:space="preserve">s predetermined salary, i.e., because of the operating requirements of the business, that employee is not paid on a “salary basis.” If the employee is ready, </w:t>
      </w:r>
      <w:proofErr w:type="gramStart"/>
      <w:r w:rsidRPr="00652DF1">
        <w:t>willing</w:t>
      </w:r>
      <w:proofErr w:type="gramEnd"/>
      <w:r w:rsidRPr="00652DF1">
        <w:t xml:space="preserve"> and able to work, deductions may not be made for time when work is not available.</w:t>
      </w:r>
    </w:p>
    <w:p w14:paraId="59941E42" w14:textId="77777777" w:rsidR="001C5D55" w:rsidRPr="00D34704" w:rsidRDefault="001C5D55" w:rsidP="001C5D55">
      <w:pPr>
        <w:pStyle w:val="1textboldnoafter"/>
        <w:rPr>
          <w:u w:val="single"/>
        </w:rPr>
      </w:pPr>
      <w:r w:rsidRPr="00D34704">
        <w:rPr>
          <w:u w:val="single"/>
        </w:rPr>
        <w:t>Circumstances in Which the Employer May Make Deductions from Pay</w:t>
      </w:r>
    </w:p>
    <w:p w14:paraId="2259AA30" w14:textId="77777777" w:rsidR="001C5D55" w:rsidRPr="00652DF1" w:rsidRDefault="001C5D55" w:rsidP="001C5D55">
      <w:pPr>
        <w:pStyle w:val="1text"/>
      </w:pPr>
      <w:r w:rsidRPr="00652DF1">
        <w:t>Deductions from pay are permissible when an exempt employee: is absent from work for one or more full days for personal reasons other than sickness or disability; for absences of one or more full days due to sickness or disability if the deduction is made in accordance with a bona fide plan, policy or practice of providing compensation for salary lost due to illness; to offset amounts employees receive as jury or witness fees</w:t>
      </w:r>
      <w:r>
        <w:t xml:space="preserve"> or</w:t>
      </w:r>
      <w:r w:rsidRPr="00652DF1">
        <w:t xml:space="preserve"> for military pay; or for unpaid disciplinary suspensions of one or more full days imposed in good faith for workplace conduct rule infractions (see Company Policy on penalties for workplace conduct rule infractions). </w:t>
      </w:r>
    </w:p>
    <w:p w14:paraId="64E2AF9A" w14:textId="77777777" w:rsidR="001C5D55" w:rsidRPr="00652DF1" w:rsidRDefault="001C5D55" w:rsidP="001C5D55">
      <w:pPr>
        <w:pStyle w:val="1text"/>
      </w:pPr>
      <w:r w:rsidRPr="00652DF1">
        <w:t>Also, an employer is not required to pay the full salary in the initial or terminal week of employment; for penalties imposed in good faith for infractions of safety rules of major significance</w:t>
      </w:r>
      <w:r>
        <w:t xml:space="preserve"> or</w:t>
      </w:r>
      <w:r w:rsidRPr="00652DF1">
        <w:t xml:space="preserve"> for weeks in which an exempt employee takes unpaid leave under the Family and Medical Leave Act. In these circumstances, either partial day or full day deductions may be made. </w:t>
      </w:r>
    </w:p>
    <w:p w14:paraId="6777A1AD" w14:textId="77777777" w:rsidR="001C5D55" w:rsidRPr="00D34704" w:rsidRDefault="001C5D55" w:rsidP="001C5D55">
      <w:pPr>
        <w:pStyle w:val="1textboldnoafter"/>
        <w:rPr>
          <w:u w:val="single"/>
        </w:rPr>
      </w:pPr>
      <w:r w:rsidRPr="00D34704">
        <w:rPr>
          <w:u w:val="single"/>
        </w:rPr>
        <w:lastRenderedPageBreak/>
        <w:t>Company Policy</w:t>
      </w:r>
    </w:p>
    <w:p w14:paraId="738257EA" w14:textId="77777777" w:rsidR="001C5D55" w:rsidRPr="00652DF1" w:rsidRDefault="001C5D55" w:rsidP="001C5D55">
      <w:pPr>
        <w:pStyle w:val="1text"/>
      </w:pPr>
      <w:r>
        <w:t>We</w:t>
      </w:r>
      <w:r w:rsidRPr="00652DF1">
        <w:t xml:space="preserve"> comply with the salary basis requirements of the FLSA. Therefore, we prohibit all company managers from making any improper deductions from the salaries of exempt employees. We want employees to be aware of this policy and that the company does not allow deductions that violate the FLSA.</w:t>
      </w:r>
    </w:p>
    <w:p w14:paraId="6A73A5B0" w14:textId="77777777" w:rsidR="001C5D55" w:rsidRPr="00D34704" w:rsidRDefault="001C5D55" w:rsidP="001C5D55">
      <w:pPr>
        <w:pStyle w:val="1textboldnoafter"/>
        <w:rPr>
          <w:u w:val="single"/>
        </w:rPr>
      </w:pPr>
      <w:r w:rsidRPr="00D34704">
        <w:rPr>
          <w:u w:val="single"/>
        </w:rPr>
        <w:t>What to Do If an Improper Deduction Occurs</w:t>
      </w:r>
    </w:p>
    <w:p w14:paraId="71A8508A" w14:textId="77777777" w:rsidR="001C5D55" w:rsidRPr="00652DF1" w:rsidRDefault="001C5D55" w:rsidP="001C5D55">
      <w:pPr>
        <w:pStyle w:val="1text"/>
      </w:pPr>
      <w:r w:rsidRPr="00652DF1">
        <w:t>If you believe that an improper deduction has been made to your salary, you should immediately report this information to your direct supervisor</w:t>
      </w:r>
      <w:r>
        <w:t xml:space="preserve"> or</w:t>
      </w:r>
      <w:r w:rsidRPr="00652DF1">
        <w:t xml:space="preserve"> to [insert alternative complaint mechanism(s)].</w:t>
      </w:r>
    </w:p>
    <w:p w14:paraId="6126A4C8" w14:textId="77777777" w:rsidR="001C5D55" w:rsidRDefault="001C5D55" w:rsidP="001C5D55">
      <w:pPr>
        <w:pStyle w:val="1text"/>
      </w:pPr>
      <w:r w:rsidRPr="00652DF1">
        <w:t>Reports of improper deductions will be promptly investigated. If it is determined that an improper deduction has occurred, you will be promptly reimbursed for any improper deduction made.</w:t>
      </w:r>
    </w:p>
    <w:p w14:paraId="05500731" w14:textId="77777777" w:rsidR="00803F98" w:rsidRDefault="00803F98"/>
    <w:sectPr w:rsidR="00803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venir LT 85 Heavy">
    <w:altName w:val="Calibri"/>
    <w:charset w:val="00"/>
    <w:family w:val="auto"/>
    <w:pitch w:val="variable"/>
    <w:sig w:usb0="00000003" w:usb1="00000000" w:usb2="00000000" w:usb3="00000000" w:csb0="00000001" w:csb1="00000000"/>
  </w:font>
  <w:font w:name="Avenir LT Std 45 Book">
    <w:altName w:val="Calibri"/>
    <w:panose1 w:val="00000000000000000000"/>
    <w:charset w:val="00"/>
    <w:family w:val="swiss"/>
    <w:notTrueType/>
    <w:pitch w:val="variable"/>
    <w:sig w:usb0="800000AF" w:usb1="4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4C63E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7F44E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7AA9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F441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46DD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E6CD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448D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26BE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D0BC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C0EC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C759B6"/>
    <w:multiLevelType w:val="hybridMultilevel"/>
    <w:tmpl w:val="C9CE5ADA"/>
    <w:lvl w:ilvl="0" w:tplc="17407318">
      <w:start w:val="1"/>
      <w:numFmt w:val="decimal"/>
      <w:pStyle w:val="1numberedboldnoaf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2713582"/>
    <w:multiLevelType w:val="hybridMultilevel"/>
    <w:tmpl w:val="413E391E"/>
    <w:lvl w:ilvl="0" w:tplc="B786375A">
      <w:start w:val="1"/>
      <w:numFmt w:val="bullet"/>
      <w:pStyle w:val="1bullet2nddigit"/>
      <w:lvlText w:val="ₒ"/>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97A0E03"/>
    <w:multiLevelType w:val="hybridMultilevel"/>
    <w:tmpl w:val="6974F170"/>
    <w:lvl w:ilvl="0" w:tplc="629C5F1E">
      <w:start w:val="1"/>
      <w:numFmt w:val="decimal"/>
      <w:pStyle w:val="2numbered"/>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DD5246B"/>
    <w:multiLevelType w:val="hybridMultilevel"/>
    <w:tmpl w:val="6D8C189C"/>
    <w:lvl w:ilvl="0" w:tplc="ACB2A186">
      <w:start w:val="1"/>
      <w:numFmt w:val="bullet"/>
      <w:pStyle w:val="2bullet3"/>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233ED4"/>
    <w:multiLevelType w:val="hybridMultilevel"/>
    <w:tmpl w:val="049407C8"/>
    <w:lvl w:ilvl="0" w:tplc="2500CCE6">
      <w:start w:val="1"/>
      <w:numFmt w:val="bullet"/>
      <w:pStyle w:val="2bullet2ndlevel"/>
      <w:lvlText w:val="ₒ"/>
      <w:lvlJc w:val="left"/>
      <w:pPr>
        <w:ind w:left="1440" w:hanging="360"/>
      </w:pPr>
      <w:rPr>
        <w:rFonts w:ascii="Courier New" w:hAnsi="Courier New" w:hint="default"/>
      </w:rPr>
    </w:lvl>
    <w:lvl w:ilvl="1" w:tplc="D080784C">
      <w:start w:val="1"/>
      <w:numFmt w:val="bullet"/>
      <w:lvlText w:val="ₒ"/>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770D93"/>
    <w:multiLevelType w:val="hybridMultilevel"/>
    <w:tmpl w:val="E7929014"/>
    <w:lvl w:ilvl="0" w:tplc="ED8EE358">
      <w:start w:val="1"/>
      <w:numFmt w:val="bullet"/>
      <w:pStyle w:val="2bulletnoboldnoafter"/>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1C92540"/>
    <w:multiLevelType w:val="hybridMultilevel"/>
    <w:tmpl w:val="D56656E4"/>
    <w:lvl w:ilvl="0" w:tplc="708E890C">
      <w:start w:val="1"/>
      <w:numFmt w:val="decimal"/>
      <w:pStyle w:val="1numb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970F6D"/>
    <w:multiLevelType w:val="hybridMultilevel"/>
    <w:tmpl w:val="ED5EE5A8"/>
    <w:lvl w:ilvl="0" w:tplc="C5B063E2">
      <w:start w:val="1"/>
      <w:numFmt w:val="bullet"/>
      <w:pStyle w:val="2bullet2nddigit"/>
      <w:lvlText w:val="ₒ"/>
      <w:lvlJc w:val="left"/>
      <w:pPr>
        <w:ind w:left="2520" w:hanging="360"/>
      </w:pPr>
      <w:rPr>
        <w:rFonts w:ascii="Courier New" w:hAnsi="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E255CE1"/>
    <w:multiLevelType w:val="hybridMultilevel"/>
    <w:tmpl w:val="6E288B16"/>
    <w:lvl w:ilvl="0" w:tplc="4FA49634">
      <w:start w:val="1"/>
      <w:numFmt w:val="bullet"/>
      <w:pStyle w:val="2bullet2digit"/>
      <w:lvlText w:val="ₒ"/>
      <w:lvlJc w:val="left"/>
      <w:pPr>
        <w:ind w:left="216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5FA4B8E"/>
    <w:multiLevelType w:val="hybridMultilevel"/>
    <w:tmpl w:val="38F45978"/>
    <w:lvl w:ilvl="0" w:tplc="869459A6">
      <w:start w:val="1"/>
      <w:numFmt w:val="bullet"/>
      <w:pStyle w:val="4bulletbold"/>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18502B"/>
    <w:multiLevelType w:val="hybridMultilevel"/>
    <w:tmpl w:val="FEB0674E"/>
    <w:lvl w:ilvl="0" w:tplc="929C194A">
      <w:start w:val="1"/>
      <w:numFmt w:val="bullet"/>
      <w:pStyle w:val="3bullet2digit"/>
      <w:lvlText w:val="ₒ"/>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51160E6D"/>
    <w:multiLevelType w:val="multilevel"/>
    <w:tmpl w:val="4B080774"/>
    <w:lvl w:ilvl="0">
      <w:start w:val="1"/>
      <w:numFmt w:val="decimal"/>
      <w:pStyle w:val="1bulletnoaf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76F750C"/>
    <w:multiLevelType w:val="multilevel"/>
    <w:tmpl w:val="F36E6C76"/>
    <w:lvl w:ilvl="0">
      <w:start w:val="1"/>
      <w:numFmt w:val="decimal"/>
      <w:pStyle w:val="2bulletweb"/>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99C70A2"/>
    <w:multiLevelType w:val="multilevel"/>
    <w:tmpl w:val="35C04D18"/>
    <w:lvl w:ilvl="0">
      <w:start w:val="1"/>
      <w:numFmt w:val="decimal"/>
      <w:lvlText w:val="%1."/>
      <w:lvlJc w:val="left"/>
      <w:pPr>
        <w:tabs>
          <w:tab w:val="num" w:pos="720"/>
        </w:tabs>
        <w:ind w:left="720" w:hanging="720"/>
      </w:pPr>
    </w:lvl>
    <w:lvl w:ilvl="1">
      <w:start w:val="1"/>
      <w:numFmt w:val="decimal"/>
      <w:pStyle w:val="2bullet2digit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5280837"/>
    <w:multiLevelType w:val="hybridMultilevel"/>
    <w:tmpl w:val="A906E966"/>
    <w:lvl w:ilvl="0" w:tplc="336030E2">
      <w:start w:val="1"/>
      <w:numFmt w:val="bullet"/>
      <w:pStyle w:val="Style3bulletPatternClearWhite"/>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25" w15:restartNumberingAfterBreak="0">
    <w:nsid w:val="6C4D1920"/>
    <w:multiLevelType w:val="multilevel"/>
    <w:tmpl w:val="93E65924"/>
    <w:lvl w:ilvl="0">
      <w:start w:val="1"/>
      <w:numFmt w:val="decimal"/>
      <w:pStyle w:val="1bulletlevel21stbulletboldnoaf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D21662D"/>
    <w:multiLevelType w:val="hybridMultilevel"/>
    <w:tmpl w:val="C7B020AE"/>
    <w:lvl w:ilvl="0" w:tplc="34586450">
      <w:start w:val="1"/>
      <w:numFmt w:val="bullet"/>
      <w:pStyle w:val="2bullet4"/>
      <w:lvlText w:val="▫"/>
      <w:lvlJc w:val="left"/>
      <w:pPr>
        <w:ind w:left="3240" w:hanging="360"/>
      </w:pPr>
      <w:rPr>
        <w:rFonts w:ascii="Courier New" w:hAnsi="Courier New" w:hint="default"/>
        <w:strike w:val="0"/>
        <w:dstrike w:val="0"/>
        <w:color w:val="auto"/>
        <w:sz w:val="24"/>
        <w:u w:val="none"/>
        <w:effect w:val="none"/>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7828678C"/>
    <w:multiLevelType w:val="hybridMultilevel"/>
    <w:tmpl w:val="D01A2C88"/>
    <w:lvl w:ilvl="0" w:tplc="4A8436EC">
      <w:start w:val="1"/>
      <w:numFmt w:val="bullet"/>
      <w:pStyle w:val="2bullet2nd"/>
      <w:lvlText w:val="ₒ"/>
      <w:lvlJc w:val="left"/>
      <w:pPr>
        <w:ind w:left="1800" w:hanging="360"/>
      </w:pPr>
      <w:rPr>
        <w:rFonts w:ascii="Courier New" w:hAnsi="Courier New" w:hint="default"/>
      </w:rPr>
    </w:lvl>
    <w:lvl w:ilvl="1" w:tplc="8EBE8C8A" w:tentative="1">
      <w:start w:val="1"/>
      <w:numFmt w:val="bullet"/>
      <w:lvlText w:val="o"/>
      <w:lvlJc w:val="left"/>
      <w:pPr>
        <w:ind w:left="2520" w:hanging="360"/>
      </w:pPr>
      <w:rPr>
        <w:rFonts w:ascii="Courier New" w:hAnsi="Courier New" w:cs="Courier New" w:hint="default"/>
      </w:rPr>
    </w:lvl>
    <w:lvl w:ilvl="2" w:tplc="01101254" w:tentative="1">
      <w:start w:val="1"/>
      <w:numFmt w:val="bullet"/>
      <w:lvlText w:val=""/>
      <w:lvlJc w:val="left"/>
      <w:pPr>
        <w:ind w:left="3240" w:hanging="360"/>
      </w:pPr>
      <w:rPr>
        <w:rFonts w:ascii="Wingdings" w:hAnsi="Wingdings" w:hint="default"/>
      </w:rPr>
    </w:lvl>
    <w:lvl w:ilvl="3" w:tplc="985C6ED8" w:tentative="1">
      <w:start w:val="1"/>
      <w:numFmt w:val="bullet"/>
      <w:lvlText w:val=""/>
      <w:lvlJc w:val="left"/>
      <w:pPr>
        <w:ind w:left="3960" w:hanging="360"/>
      </w:pPr>
      <w:rPr>
        <w:rFonts w:ascii="Symbol" w:hAnsi="Symbol" w:hint="default"/>
      </w:rPr>
    </w:lvl>
    <w:lvl w:ilvl="4" w:tplc="DA2C6890" w:tentative="1">
      <w:start w:val="1"/>
      <w:numFmt w:val="bullet"/>
      <w:lvlText w:val="o"/>
      <w:lvlJc w:val="left"/>
      <w:pPr>
        <w:ind w:left="4680" w:hanging="360"/>
      </w:pPr>
      <w:rPr>
        <w:rFonts w:ascii="Courier New" w:hAnsi="Courier New" w:cs="Courier New" w:hint="default"/>
      </w:rPr>
    </w:lvl>
    <w:lvl w:ilvl="5" w:tplc="F01A99CE" w:tentative="1">
      <w:start w:val="1"/>
      <w:numFmt w:val="bullet"/>
      <w:lvlText w:val=""/>
      <w:lvlJc w:val="left"/>
      <w:pPr>
        <w:ind w:left="5400" w:hanging="360"/>
      </w:pPr>
      <w:rPr>
        <w:rFonts w:ascii="Wingdings" w:hAnsi="Wingdings" w:hint="default"/>
      </w:rPr>
    </w:lvl>
    <w:lvl w:ilvl="6" w:tplc="1A72C9EC" w:tentative="1">
      <w:start w:val="1"/>
      <w:numFmt w:val="bullet"/>
      <w:lvlText w:val=""/>
      <w:lvlJc w:val="left"/>
      <w:pPr>
        <w:ind w:left="6120" w:hanging="360"/>
      </w:pPr>
      <w:rPr>
        <w:rFonts w:ascii="Symbol" w:hAnsi="Symbol" w:hint="default"/>
      </w:rPr>
    </w:lvl>
    <w:lvl w:ilvl="7" w:tplc="21040974" w:tentative="1">
      <w:start w:val="1"/>
      <w:numFmt w:val="bullet"/>
      <w:lvlText w:val="o"/>
      <w:lvlJc w:val="left"/>
      <w:pPr>
        <w:ind w:left="6840" w:hanging="360"/>
      </w:pPr>
      <w:rPr>
        <w:rFonts w:ascii="Courier New" w:hAnsi="Courier New" w:cs="Courier New" w:hint="default"/>
      </w:rPr>
    </w:lvl>
    <w:lvl w:ilvl="8" w:tplc="108876E4" w:tentative="1">
      <w:start w:val="1"/>
      <w:numFmt w:val="bullet"/>
      <w:lvlText w:val=""/>
      <w:lvlJc w:val="left"/>
      <w:pPr>
        <w:ind w:left="7560" w:hanging="360"/>
      </w:pPr>
      <w:rPr>
        <w:rFonts w:ascii="Wingdings" w:hAnsi="Wingdings" w:hint="default"/>
      </w:rPr>
    </w:lvl>
  </w:abstractNum>
  <w:abstractNum w:abstractNumId="28" w15:restartNumberingAfterBreak="0">
    <w:nsid w:val="7CE2488D"/>
    <w:multiLevelType w:val="hybridMultilevel"/>
    <w:tmpl w:val="15941CD6"/>
    <w:lvl w:ilvl="0" w:tplc="A47A49A0">
      <w:start w:val="1"/>
      <w:numFmt w:val="decimal"/>
      <w:pStyle w:val="3numbered"/>
      <w:lvlText w:val="%1."/>
      <w:lvlJc w:val="left"/>
      <w:pPr>
        <w:ind w:left="216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1"/>
  </w:num>
  <w:num w:numId="2">
    <w:abstractNumId w:val="25"/>
  </w:num>
  <w:num w:numId="3">
    <w:abstractNumId w:val="21"/>
  </w:num>
  <w:num w:numId="4">
    <w:abstractNumId w:val="23"/>
  </w:num>
  <w:num w:numId="5">
    <w:abstractNumId w:val="17"/>
  </w:num>
  <w:num w:numId="6">
    <w:abstractNumId w:val="14"/>
  </w:num>
  <w:num w:numId="7">
    <w:abstractNumId w:val="15"/>
  </w:num>
  <w:num w:numId="8">
    <w:abstractNumId w:val="22"/>
  </w:num>
  <w:num w:numId="9">
    <w:abstractNumId w:val="12"/>
  </w:num>
  <w:num w:numId="10">
    <w:abstractNumId w:val="19"/>
  </w:num>
  <w:num w:numId="11">
    <w:abstractNumId w:val="13"/>
  </w:num>
  <w:num w:numId="12">
    <w:abstractNumId w:val="24"/>
  </w:num>
  <w:num w:numId="13">
    <w:abstractNumId w:val="18"/>
  </w:num>
  <w:num w:numId="14">
    <w:abstractNumId w:val="26"/>
  </w:num>
  <w:num w:numId="15">
    <w:abstractNumId w:val="10"/>
  </w:num>
  <w:num w:numId="16">
    <w:abstractNumId w:val="16"/>
  </w:num>
  <w:num w:numId="17">
    <w:abstractNumId w:val="28"/>
  </w:num>
  <w:num w:numId="18">
    <w:abstractNumId w:val="20"/>
  </w:num>
  <w:num w:numId="19">
    <w:abstractNumId w:val="27"/>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D55"/>
    <w:rsid w:val="00030574"/>
    <w:rsid w:val="000809EB"/>
    <w:rsid w:val="001749D7"/>
    <w:rsid w:val="001C5D55"/>
    <w:rsid w:val="002906FF"/>
    <w:rsid w:val="002E3481"/>
    <w:rsid w:val="003F73F4"/>
    <w:rsid w:val="004424B4"/>
    <w:rsid w:val="004F0EC5"/>
    <w:rsid w:val="00555254"/>
    <w:rsid w:val="00607EA7"/>
    <w:rsid w:val="007D0CCD"/>
    <w:rsid w:val="007F55D5"/>
    <w:rsid w:val="00803F98"/>
    <w:rsid w:val="00817469"/>
    <w:rsid w:val="008876A8"/>
    <w:rsid w:val="008F0579"/>
    <w:rsid w:val="009A5336"/>
    <w:rsid w:val="00A00B7A"/>
    <w:rsid w:val="00A22912"/>
    <w:rsid w:val="00B26A68"/>
    <w:rsid w:val="00BE4526"/>
    <w:rsid w:val="00CA455E"/>
    <w:rsid w:val="00D805E5"/>
    <w:rsid w:val="00D8356D"/>
    <w:rsid w:val="00EB5402"/>
    <w:rsid w:val="00EF67D1"/>
    <w:rsid w:val="00FF5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6231D"/>
  <w15:chartTrackingRefBased/>
  <w15:docId w15:val="{CDC9BDFD-BCAC-4DFE-AD99-A58C96B73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D55"/>
    <w:rPr>
      <w:rFonts w:eastAsia="Times New Roman"/>
    </w:rPr>
  </w:style>
  <w:style w:type="paragraph" w:styleId="Heading1">
    <w:name w:val="heading 1"/>
    <w:basedOn w:val="Normal"/>
    <w:next w:val="Normal"/>
    <w:link w:val="Heading1Char"/>
    <w:uiPriority w:val="9"/>
    <w:qFormat/>
    <w:rsid w:val="00A2291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ulletweb">
    <w:name w:val="2 bullet web"/>
    <w:basedOn w:val="Normal"/>
    <w:qFormat/>
    <w:rsid w:val="00607EA7"/>
    <w:pPr>
      <w:numPr>
        <w:numId w:val="8"/>
      </w:numPr>
      <w:spacing w:after="180"/>
    </w:pPr>
    <w:rPr>
      <w:rFonts w:ascii="Times New Roman PS MT" w:hAnsi="Times New Roman PS MT"/>
      <w:color w:val="000000"/>
      <w:u w:val="single"/>
    </w:rPr>
  </w:style>
  <w:style w:type="paragraph" w:customStyle="1" w:styleId="2bullet2ndlevel">
    <w:name w:val="2 bullet 2nd level"/>
    <w:basedOn w:val="Normal"/>
    <w:qFormat/>
    <w:rsid w:val="00607EA7"/>
    <w:pPr>
      <w:numPr>
        <w:numId w:val="6"/>
      </w:numPr>
      <w:tabs>
        <w:tab w:val="left" w:pos="1800"/>
      </w:tabs>
      <w:spacing w:after="100"/>
    </w:pPr>
    <w:rPr>
      <w:color w:val="000000"/>
    </w:rPr>
  </w:style>
  <w:style w:type="paragraph" w:customStyle="1" w:styleId="2bullet2digit1">
    <w:name w:val="2 bullet 2 digit 1"/>
    <w:basedOn w:val="Normal"/>
    <w:rsid w:val="00607EA7"/>
    <w:pPr>
      <w:numPr>
        <w:ilvl w:val="1"/>
        <w:numId w:val="4"/>
      </w:numPr>
      <w:tabs>
        <w:tab w:val="right" w:pos="1240"/>
      </w:tabs>
      <w:spacing w:after="180"/>
    </w:pPr>
    <w:rPr>
      <w:rFonts w:eastAsia="SimSun"/>
    </w:rPr>
  </w:style>
  <w:style w:type="paragraph" w:customStyle="1" w:styleId="2bullet2nddigit">
    <w:name w:val="2 bullet 2nd digit"/>
    <w:basedOn w:val="Normal"/>
    <w:rsid w:val="00607EA7"/>
    <w:pPr>
      <w:numPr>
        <w:numId w:val="5"/>
      </w:numPr>
      <w:spacing w:after="180"/>
    </w:pPr>
    <w:rPr>
      <w:color w:val="000000"/>
    </w:rPr>
  </w:style>
  <w:style w:type="paragraph" w:customStyle="1" w:styleId="1bullet2nddigit">
    <w:name w:val="1 bullet 2nd digit"/>
    <w:basedOn w:val="Normal"/>
    <w:qFormat/>
    <w:rsid w:val="00607EA7"/>
    <w:pPr>
      <w:numPr>
        <w:numId w:val="1"/>
      </w:numPr>
      <w:spacing w:after="180"/>
    </w:pPr>
    <w:rPr>
      <w:color w:val="000000"/>
    </w:rPr>
  </w:style>
  <w:style w:type="paragraph" w:customStyle="1" w:styleId="2numbered">
    <w:name w:val="2 numbered"/>
    <w:qFormat/>
    <w:rsid w:val="00607EA7"/>
    <w:pPr>
      <w:numPr>
        <w:numId w:val="9"/>
      </w:numPr>
      <w:tabs>
        <w:tab w:val="left" w:pos="2160"/>
      </w:tabs>
      <w:spacing w:after="180"/>
    </w:pPr>
    <w:rPr>
      <w:rFonts w:ascii="Times New Roman PS MT" w:eastAsia="Times New Roman" w:hAnsi="Times New Roman PS MT"/>
      <w:color w:val="000000"/>
    </w:rPr>
  </w:style>
  <w:style w:type="paragraph" w:customStyle="1" w:styleId="4quote">
    <w:name w:val="4 quote"/>
    <w:basedOn w:val="3quote"/>
    <w:uiPriority w:val="99"/>
    <w:rsid w:val="00D8356D"/>
    <w:pPr>
      <w:spacing w:after="120"/>
      <w:ind w:left="2880" w:right="1080"/>
    </w:pPr>
    <w:rPr>
      <w:color w:val="000000"/>
    </w:rPr>
  </w:style>
  <w:style w:type="paragraph" w:customStyle="1" w:styleId="1bulletlevel21stbulletboldnoafter">
    <w:name w:val="1 bullet level 2 1st bullet bold no after"/>
    <w:basedOn w:val="Normal"/>
    <w:qFormat/>
    <w:rsid w:val="00607EA7"/>
    <w:pPr>
      <w:numPr>
        <w:numId w:val="2"/>
      </w:numPr>
    </w:pPr>
    <w:rPr>
      <w:rFonts w:ascii="Times New Roman PS MT" w:eastAsia="SimSun" w:hAnsi="Times New Roman PS MT"/>
      <w:b/>
      <w:color w:val="000000"/>
    </w:rPr>
  </w:style>
  <w:style w:type="paragraph" w:customStyle="1" w:styleId="1bullet2digitboldnoafter">
    <w:name w:val="1 bullet 2 digit bold no after"/>
    <w:basedOn w:val="Normal"/>
    <w:rsid w:val="00607EA7"/>
    <w:pPr>
      <w:tabs>
        <w:tab w:val="right" w:pos="540"/>
        <w:tab w:val="num" w:pos="720"/>
      </w:tabs>
      <w:spacing w:after="180"/>
      <w:ind w:left="1800" w:hanging="720"/>
    </w:pPr>
    <w:rPr>
      <w:b/>
    </w:rPr>
  </w:style>
  <w:style w:type="paragraph" w:customStyle="1" w:styleId="2bullet3">
    <w:name w:val="2 bullet 3"/>
    <w:basedOn w:val="Normal"/>
    <w:autoRedefine/>
    <w:qFormat/>
    <w:rsid w:val="007F55D5"/>
    <w:pPr>
      <w:numPr>
        <w:numId w:val="11"/>
      </w:numPr>
      <w:spacing w:after="180"/>
    </w:pPr>
    <w:rPr>
      <w:rFonts w:eastAsia="SimSun"/>
      <w:szCs w:val="19"/>
    </w:rPr>
  </w:style>
  <w:style w:type="paragraph" w:customStyle="1" w:styleId="1bulletnoafter">
    <w:name w:val="1 bullet no after"/>
    <w:basedOn w:val="Normal"/>
    <w:rsid w:val="00607EA7"/>
    <w:pPr>
      <w:numPr>
        <w:numId w:val="3"/>
      </w:numPr>
    </w:pPr>
    <w:rPr>
      <w:rFonts w:ascii="Times New Roman PS MT" w:hAnsi="Times New Roman PS MT"/>
      <w:color w:val="000000"/>
    </w:rPr>
  </w:style>
  <w:style w:type="paragraph" w:customStyle="1" w:styleId="4bulletbold">
    <w:name w:val="4 bullet bold"/>
    <w:basedOn w:val="Normal"/>
    <w:uiPriority w:val="99"/>
    <w:rsid w:val="00607EA7"/>
    <w:pPr>
      <w:numPr>
        <w:numId w:val="10"/>
      </w:numPr>
      <w:tabs>
        <w:tab w:val="left" w:pos="0"/>
        <w:tab w:val="left" w:pos="9360"/>
      </w:tabs>
      <w:spacing w:after="240"/>
    </w:pPr>
    <w:rPr>
      <w:b/>
    </w:rPr>
  </w:style>
  <w:style w:type="paragraph" w:customStyle="1" w:styleId="3numbered">
    <w:name w:val="3 numbered"/>
    <w:basedOn w:val="Normal"/>
    <w:qFormat/>
    <w:rsid w:val="00A00B7A"/>
    <w:pPr>
      <w:numPr>
        <w:numId w:val="17"/>
      </w:numPr>
      <w:spacing w:after="180"/>
    </w:pPr>
    <w:rPr>
      <w:szCs w:val="22"/>
    </w:rPr>
  </w:style>
  <w:style w:type="paragraph" w:customStyle="1" w:styleId="2bulletnoboldnoafter">
    <w:name w:val="2 bullet no bold no after"/>
    <w:basedOn w:val="Normal"/>
    <w:rsid w:val="00607EA7"/>
    <w:pPr>
      <w:keepNext/>
      <w:numPr>
        <w:numId w:val="7"/>
      </w:numPr>
    </w:pPr>
    <w:rPr>
      <w:b/>
    </w:rPr>
  </w:style>
  <w:style w:type="paragraph" w:customStyle="1" w:styleId="5numbered">
    <w:name w:val="5 numbered"/>
    <w:qFormat/>
    <w:rsid w:val="00607EA7"/>
    <w:pPr>
      <w:spacing w:after="180"/>
      <w:ind w:left="3600" w:hanging="360"/>
    </w:pPr>
    <w:rPr>
      <w:rFonts w:ascii="Times New Roman PS MT" w:eastAsia="MS Mincho" w:hAnsi="Times New Roman PS MT"/>
      <w:color w:val="000000"/>
    </w:rPr>
  </w:style>
  <w:style w:type="paragraph" w:customStyle="1" w:styleId="0Endtext">
    <w:name w:val="0 End text"/>
    <w:basedOn w:val="Normal"/>
    <w:qFormat/>
    <w:rsid w:val="00607EA7"/>
    <w:pPr>
      <w:spacing w:line="240" w:lineRule="exact"/>
    </w:pPr>
    <w:rPr>
      <w:rFonts w:eastAsiaTheme="minorHAnsi"/>
    </w:rPr>
  </w:style>
  <w:style w:type="paragraph" w:customStyle="1" w:styleId="2bullet2digit">
    <w:name w:val="2 bullet 2 digit"/>
    <w:rsid w:val="007F55D5"/>
    <w:pPr>
      <w:numPr>
        <w:numId w:val="13"/>
      </w:numPr>
      <w:tabs>
        <w:tab w:val="right" w:pos="1240"/>
      </w:tabs>
      <w:spacing w:after="180"/>
    </w:pPr>
    <w:rPr>
      <w:rFonts w:eastAsia="SimSun"/>
      <w:szCs w:val="19"/>
      <w:lang w:val="en"/>
    </w:rPr>
  </w:style>
  <w:style w:type="paragraph" w:customStyle="1" w:styleId="2bullet4">
    <w:name w:val="2 bullet 4"/>
    <w:basedOn w:val="Normal"/>
    <w:qFormat/>
    <w:rsid w:val="00030574"/>
    <w:pPr>
      <w:numPr>
        <w:numId w:val="14"/>
      </w:numPr>
      <w:spacing w:after="180"/>
    </w:pPr>
    <w:rPr>
      <w:rFonts w:eastAsia="SimSun" w:cstheme="minorBidi"/>
      <w:szCs w:val="19"/>
    </w:rPr>
  </w:style>
  <w:style w:type="paragraph" w:customStyle="1" w:styleId="Style3bulletPatternClearWhite">
    <w:name w:val="Style 3 bullet + Pattern: Clear (White)"/>
    <w:basedOn w:val="Normal"/>
    <w:rsid w:val="007F55D5"/>
    <w:pPr>
      <w:numPr>
        <w:numId w:val="12"/>
      </w:numPr>
      <w:spacing w:after="180"/>
    </w:pPr>
    <w:rPr>
      <w:rFonts w:ascii="Times New Roman PS MT" w:eastAsia="SimSun" w:hAnsi="Times New Roman PS MT"/>
      <w:color w:val="000000"/>
      <w:shd w:val="clear" w:color="auto" w:fill="FFFFFF"/>
    </w:rPr>
  </w:style>
  <w:style w:type="paragraph" w:customStyle="1" w:styleId="1numberedboldnoafter">
    <w:name w:val="1 numbered bold no after"/>
    <w:basedOn w:val="Normal"/>
    <w:qFormat/>
    <w:rsid w:val="007D0CCD"/>
    <w:pPr>
      <w:keepNext/>
      <w:numPr>
        <w:numId w:val="15"/>
      </w:numPr>
    </w:pPr>
    <w:rPr>
      <w:rFonts w:ascii="Times New Roman PS MT" w:eastAsia="SimSun" w:hAnsi="Times New Roman PS MT"/>
      <w:b/>
      <w:color w:val="000000"/>
    </w:rPr>
  </w:style>
  <w:style w:type="paragraph" w:customStyle="1" w:styleId="1number">
    <w:name w:val="1 number"/>
    <w:qFormat/>
    <w:rsid w:val="007D0CCD"/>
    <w:pPr>
      <w:numPr>
        <w:numId w:val="16"/>
      </w:numPr>
      <w:spacing w:after="180"/>
    </w:pPr>
    <w:rPr>
      <w:rFonts w:ascii="Times New Roman PS MT" w:eastAsia="SimSun" w:hAnsi="Times New Roman PS MT"/>
      <w:color w:val="000000"/>
    </w:rPr>
  </w:style>
  <w:style w:type="paragraph" w:customStyle="1" w:styleId="Heading1Policy">
    <w:name w:val="Heading 1 Policy"/>
    <w:basedOn w:val="Normal"/>
    <w:rsid w:val="00A22912"/>
    <w:pPr>
      <w:spacing w:before="240" w:after="120"/>
      <w:jc w:val="center"/>
    </w:pPr>
    <w:rPr>
      <w:rFonts w:ascii="Calibri" w:hAnsi="Calibri"/>
      <w:b/>
      <w:bCs/>
      <w:sz w:val="32"/>
      <w:szCs w:val="20"/>
    </w:rPr>
  </w:style>
  <w:style w:type="character" w:customStyle="1" w:styleId="Heading1Char">
    <w:name w:val="Heading 1 Char"/>
    <w:basedOn w:val="DefaultParagraphFont"/>
    <w:link w:val="Heading1"/>
    <w:uiPriority w:val="9"/>
    <w:rsid w:val="00A22912"/>
    <w:rPr>
      <w:rFonts w:asciiTheme="majorHAnsi" w:eastAsiaTheme="majorEastAsia" w:hAnsiTheme="majorHAnsi" w:cstheme="majorBidi"/>
      <w:color w:val="2F5496" w:themeColor="accent1" w:themeShade="BF"/>
      <w:sz w:val="32"/>
      <w:szCs w:val="32"/>
    </w:rPr>
  </w:style>
  <w:style w:type="paragraph" w:customStyle="1" w:styleId="Heading2Policy">
    <w:name w:val="Heading 2 Policy"/>
    <w:basedOn w:val="Normal"/>
    <w:qFormat/>
    <w:rsid w:val="00A22912"/>
    <w:pPr>
      <w:spacing w:after="240"/>
      <w:jc w:val="center"/>
    </w:pPr>
    <w:rPr>
      <w:rFonts w:eastAsiaTheme="minorHAnsi"/>
    </w:rPr>
  </w:style>
  <w:style w:type="paragraph" w:customStyle="1" w:styleId="2quote">
    <w:name w:val="2 quote"/>
    <w:basedOn w:val="Normal"/>
    <w:rsid w:val="004424B4"/>
    <w:pPr>
      <w:spacing w:after="240"/>
      <w:ind w:left="1440" w:right="1440"/>
      <w:jc w:val="both"/>
    </w:pPr>
    <w:rPr>
      <w:rFonts w:ascii="Times New Roman PS MT" w:hAnsi="Times New Roman PS MT"/>
    </w:rPr>
  </w:style>
  <w:style w:type="paragraph" w:customStyle="1" w:styleId="3quote">
    <w:name w:val="3 quote"/>
    <w:basedOn w:val="Normal"/>
    <w:uiPriority w:val="99"/>
    <w:rsid w:val="004424B4"/>
    <w:pPr>
      <w:spacing w:after="180"/>
      <w:ind w:left="2160" w:right="1440"/>
      <w:jc w:val="both"/>
    </w:pPr>
    <w:rPr>
      <w:rFonts w:ascii="Times New Roman PS MT" w:hAnsi="Times New Roman PS MT"/>
    </w:rPr>
  </w:style>
  <w:style w:type="paragraph" w:customStyle="1" w:styleId="3bullet2digit">
    <w:name w:val="3 bullet 2 digit"/>
    <w:basedOn w:val="Normal"/>
    <w:uiPriority w:val="99"/>
    <w:rsid w:val="004424B4"/>
    <w:pPr>
      <w:numPr>
        <w:numId w:val="18"/>
      </w:numPr>
      <w:tabs>
        <w:tab w:val="right" w:pos="2700"/>
      </w:tabs>
      <w:spacing w:after="180"/>
    </w:pPr>
  </w:style>
  <w:style w:type="paragraph" w:customStyle="1" w:styleId="1quote">
    <w:name w:val="1 quote"/>
    <w:basedOn w:val="Normal"/>
    <w:uiPriority w:val="99"/>
    <w:rsid w:val="00BE4526"/>
    <w:pPr>
      <w:spacing w:after="180"/>
      <w:ind w:left="720" w:right="1680"/>
      <w:jc w:val="both"/>
    </w:pPr>
    <w:rPr>
      <w:rFonts w:eastAsia="SimSun"/>
    </w:rPr>
  </w:style>
  <w:style w:type="paragraph" w:customStyle="1" w:styleId="2bullet2nd">
    <w:name w:val="2 bullet 2nd"/>
    <w:basedOn w:val="2quote"/>
    <w:qFormat/>
    <w:rsid w:val="003F73F4"/>
    <w:pPr>
      <w:numPr>
        <w:numId w:val="19"/>
      </w:numPr>
      <w:tabs>
        <w:tab w:val="left" w:pos="1440"/>
      </w:tabs>
      <w:spacing w:after="140"/>
      <w:ind w:right="720"/>
      <w:jc w:val="left"/>
    </w:pPr>
    <w:rPr>
      <w:color w:val="000000"/>
    </w:rPr>
  </w:style>
  <w:style w:type="paragraph" w:customStyle="1" w:styleId="1sub">
    <w:name w:val="1 sub"/>
    <w:basedOn w:val="Normal"/>
    <w:next w:val="Normal"/>
    <w:link w:val="1subChar"/>
    <w:rsid w:val="008F0579"/>
    <w:pPr>
      <w:keepNext/>
      <w:keepLines/>
      <w:shd w:val="pct25" w:color="auto" w:fill="auto"/>
      <w:autoSpaceDE w:val="0"/>
      <w:autoSpaceDN w:val="0"/>
      <w:adjustRightInd w:val="0"/>
      <w:spacing w:after="120"/>
      <w:textAlignment w:val="baseline"/>
    </w:pPr>
    <w:rPr>
      <w:rFonts w:ascii="Avenir LT 85 Heavy" w:eastAsiaTheme="minorHAnsi" w:hAnsi="Avenir LT 85 Heavy"/>
      <w:color w:val="000000"/>
      <w:sz w:val="44"/>
      <w:szCs w:val="20"/>
    </w:rPr>
  </w:style>
  <w:style w:type="character" w:customStyle="1" w:styleId="1subChar">
    <w:name w:val="1 sub Char"/>
    <w:link w:val="1sub"/>
    <w:rsid w:val="008F0579"/>
    <w:rPr>
      <w:rFonts w:ascii="Avenir LT 85 Heavy" w:hAnsi="Avenir LT 85 Heavy"/>
      <w:color w:val="000000"/>
      <w:sz w:val="44"/>
      <w:szCs w:val="20"/>
      <w:shd w:val="pct25" w:color="auto" w:fill="auto"/>
    </w:rPr>
  </w:style>
  <w:style w:type="paragraph" w:customStyle="1" w:styleId="Formsheading">
    <w:name w:val="Forms heading"/>
    <w:basedOn w:val="1text"/>
    <w:autoRedefine/>
    <w:rsid w:val="001C5D55"/>
    <w:pPr>
      <w:keepNext/>
      <w:pBdr>
        <w:top w:val="single" w:sz="18" w:space="1" w:color="auto"/>
        <w:bottom w:val="single" w:sz="18" w:space="1" w:color="auto"/>
      </w:pBdr>
      <w:shd w:val="clear" w:color="auto" w:fill="D9D9D9" w:themeFill="background1" w:themeFillShade="D9"/>
      <w:spacing w:after="0"/>
      <w:jc w:val="center"/>
    </w:pPr>
    <w:rPr>
      <w:rFonts w:ascii="Avenir LT 85 Heavy" w:hAnsi="Avenir LT 85 Heavy"/>
      <w:caps/>
      <w:sz w:val="26"/>
    </w:rPr>
  </w:style>
  <w:style w:type="paragraph" w:customStyle="1" w:styleId="Policylevel">
    <w:name w:val="Policy level"/>
    <w:basedOn w:val="Normal"/>
    <w:autoRedefine/>
    <w:uiPriority w:val="99"/>
    <w:rsid w:val="001C5D55"/>
    <w:pPr>
      <w:keepNext/>
      <w:shd w:val="clear" w:color="auto" w:fill="D9D9D9" w:themeFill="background1" w:themeFillShade="D9"/>
      <w:tabs>
        <w:tab w:val="center" w:pos="4680"/>
      </w:tabs>
      <w:overflowPunct w:val="0"/>
      <w:autoSpaceDE w:val="0"/>
      <w:autoSpaceDN w:val="0"/>
      <w:adjustRightInd w:val="0"/>
      <w:spacing w:before="120" w:after="120" w:line="440" w:lineRule="exact"/>
      <w:jc w:val="center"/>
      <w:textAlignment w:val="baseline"/>
    </w:pPr>
    <w:rPr>
      <w:rFonts w:ascii="Avenir LT Std 45 Book" w:hAnsi="Avenir LT Std 45 Book"/>
      <w:b/>
      <w:caps/>
      <w:color w:val="000000"/>
      <w:sz w:val="28"/>
      <w:szCs w:val="28"/>
    </w:rPr>
  </w:style>
  <w:style w:type="paragraph" w:customStyle="1" w:styleId="1text">
    <w:name w:val="1 text"/>
    <w:basedOn w:val="Normal"/>
    <w:link w:val="1textChar"/>
    <w:qFormat/>
    <w:rsid w:val="001C5D55"/>
    <w:pPr>
      <w:autoSpaceDE w:val="0"/>
      <w:autoSpaceDN w:val="0"/>
      <w:adjustRightInd w:val="0"/>
      <w:spacing w:after="180"/>
      <w:textAlignment w:val="baseline"/>
    </w:pPr>
    <w:rPr>
      <w:rFonts w:eastAsia="SimSun" w:cstheme="minorBidi"/>
    </w:rPr>
  </w:style>
  <w:style w:type="paragraph" w:customStyle="1" w:styleId="1textboldnoafter">
    <w:name w:val="1 text bold no after"/>
    <w:basedOn w:val="Normal"/>
    <w:rsid w:val="001C5D55"/>
    <w:pPr>
      <w:autoSpaceDE w:val="0"/>
      <w:autoSpaceDN w:val="0"/>
      <w:adjustRightInd w:val="0"/>
      <w:textAlignment w:val="baseline"/>
    </w:pPr>
    <w:rPr>
      <w:rFonts w:eastAsia="SimSun" w:cstheme="minorBidi"/>
      <w:b/>
    </w:rPr>
  </w:style>
  <w:style w:type="character" w:customStyle="1" w:styleId="1textChar">
    <w:name w:val="1 text Char"/>
    <w:link w:val="1text"/>
    <w:rsid w:val="001C5D55"/>
    <w:rPr>
      <w:rFonts w:eastAsia="SimSun"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gov/esa/regs/compliance/whd/fairpay/fs17f_outsidesales.htm" TargetMode="External"/><Relationship Id="rId3" Type="http://schemas.openxmlformats.org/officeDocument/2006/relationships/settings" Target="settings.xml"/><Relationship Id="rId7" Type="http://schemas.openxmlformats.org/officeDocument/2006/relationships/hyperlink" Target="http://www.dol.gov/esa/regs/compliance/whd/fairpay/fs17d_professional.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l.gov/esa/regs/compliance/whd/fairpay/fs17c_administrative.htm" TargetMode="External"/><Relationship Id="rId11" Type="http://schemas.openxmlformats.org/officeDocument/2006/relationships/fontTable" Target="fontTable.xml"/><Relationship Id="rId5" Type="http://schemas.openxmlformats.org/officeDocument/2006/relationships/hyperlink" Target="http://www.dol.gov/esa/regs/compliance/whd/fairpay/fs17b_executive.htm" TargetMode="External"/><Relationship Id="rId10" Type="http://schemas.openxmlformats.org/officeDocument/2006/relationships/hyperlink" Target="http://www.dol.gov/esa/regs/compliance/whd/fairpay/fs17g_salary.htm" TargetMode="External"/><Relationship Id="rId4" Type="http://schemas.openxmlformats.org/officeDocument/2006/relationships/webSettings" Target="webSettings.xml"/><Relationship Id="rId9" Type="http://schemas.openxmlformats.org/officeDocument/2006/relationships/hyperlink" Target="http://www.dol.gov/esa/regs/compliance/whd/fairpay/fs17e_comput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3928</Characters>
  <Application>Microsoft Office Word</Application>
  <DocSecurity>0</DocSecurity>
  <Lines>32</Lines>
  <Paragraphs>9</Paragraphs>
  <ScaleCrop>false</ScaleCrop>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Mary</dc:creator>
  <cp:keywords/>
  <dc:description/>
  <cp:lastModifiedBy>Jessica Mary</cp:lastModifiedBy>
  <cp:revision>2</cp:revision>
  <dcterms:created xsi:type="dcterms:W3CDTF">2020-07-05T23:49:00Z</dcterms:created>
  <dcterms:modified xsi:type="dcterms:W3CDTF">2020-07-05T23:51:00Z</dcterms:modified>
</cp:coreProperties>
</file>